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215" w:rsidRDefault="00086215" w:rsidP="000862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86215" w:rsidRDefault="00086215" w:rsidP="00086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215" w:rsidRDefault="00086215" w:rsidP="00086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2A0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86215" w:rsidRDefault="00086215" w:rsidP="00086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215" w:rsidRDefault="00086215" w:rsidP="00086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2A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7A41" w:rsidRDefault="00107A41" w:rsidP="00086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7A41" w:rsidRDefault="00107A41" w:rsidP="00086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7A41" w:rsidRPr="00012A06" w:rsidRDefault="00107A41" w:rsidP="0031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Pr="000A2A1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2A13">
        <w:rPr>
          <w:rFonts w:ascii="Times New Roman" w:hAnsi="Times New Roman" w:cs="Times New Roman"/>
          <w:sz w:val="28"/>
          <w:szCs w:val="28"/>
        </w:rPr>
        <w:t>к предоставления за счет средств федерального и областного бюджетов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16.012.2017 № 34-пп </w:t>
      </w:r>
      <w:r w:rsidRPr="00CB6978">
        <w:rPr>
          <w:rFonts w:ascii="Times New Roman" w:hAnsi="Times New Roman" w:cs="Times New Roman"/>
          <w:sz w:val="28"/>
          <w:szCs w:val="28"/>
        </w:rPr>
        <w:t xml:space="preserve">«О порядках предоставления субсидий за счет средств федерального и (или) областного бюджетов, предусмотренных 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6978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7EAD">
        <w:rPr>
          <w:rFonts w:ascii="Times New Roman" w:hAnsi="Times New Roman" w:cs="Times New Roman"/>
          <w:sz w:val="28"/>
          <w:szCs w:val="28"/>
        </w:rPr>
        <w:t xml:space="preserve"> на </w:t>
      </w:r>
      <w:r w:rsidRPr="00CB6978">
        <w:rPr>
          <w:rFonts w:ascii="Times New Roman" w:hAnsi="Times New Roman" w:cs="Times New Roman"/>
          <w:sz w:val="28"/>
          <w:szCs w:val="28"/>
        </w:rPr>
        <w:t>2020</w:t>
      </w:r>
      <w:r w:rsidR="00317EAD">
        <w:rPr>
          <w:rFonts w:ascii="Times New Roman" w:hAnsi="Times New Roman" w:cs="Times New Roman"/>
          <w:sz w:val="28"/>
          <w:szCs w:val="28"/>
        </w:rPr>
        <w:t xml:space="preserve"> – </w:t>
      </w:r>
      <w:r w:rsidRPr="00CB6978">
        <w:rPr>
          <w:rFonts w:ascii="Times New Roman" w:hAnsi="Times New Roman" w:cs="Times New Roman"/>
          <w:sz w:val="28"/>
          <w:szCs w:val="28"/>
        </w:rPr>
        <w:t xml:space="preserve">2025 годы, утвержденной постановлением правительства Еврейской автономной области от 31.10.2019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6978">
        <w:rPr>
          <w:rFonts w:ascii="Times New Roman" w:hAnsi="Times New Roman" w:cs="Times New Roman"/>
          <w:sz w:val="28"/>
          <w:szCs w:val="28"/>
        </w:rPr>
        <w:t xml:space="preserve"> 387-пп»</w:t>
      </w:r>
    </w:p>
    <w:p w:rsidR="00317EAD" w:rsidRDefault="00317EAD" w:rsidP="0031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AD" w:rsidRDefault="00317EAD" w:rsidP="0031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15" w:rsidRPr="00012A06" w:rsidRDefault="00086215" w:rsidP="00317EA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12A06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86215" w:rsidRDefault="00086215" w:rsidP="00B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A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184" w:rsidRPr="00726122" w:rsidRDefault="00ED566B" w:rsidP="007261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7A41" w:rsidRPr="00726122">
        <w:rPr>
          <w:rFonts w:ascii="Times New Roman" w:hAnsi="Times New Roman" w:cs="Times New Roman"/>
          <w:sz w:val="28"/>
          <w:szCs w:val="28"/>
        </w:rPr>
        <w:t xml:space="preserve">Порядок предоставления за счет средств федерального и областного бюджетов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утвержденный </w:t>
      </w:r>
      <w:r w:rsidRPr="00726122">
        <w:rPr>
          <w:rFonts w:ascii="Times New Roman" w:hAnsi="Times New Roman" w:cs="Times New Roman"/>
          <w:sz w:val="28"/>
          <w:szCs w:val="28"/>
        </w:rPr>
        <w:t>постановление</w:t>
      </w:r>
      <w:r w:rsidR="00107A41" w:rsidRPr="00726122">
        <w:rPr>
          <w:rFonts w:ascii="Times New Roman" w:hAnsi="Times New Roman" w:cs="Times New Roman"/>
          <w:sz w:val="28"/>
          <w:szCs w:val="28"/>
        </w:rPr>
        <w:t>м</w:t>
      </w:r>
      <w:r w:rsidRPr="00726122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16.02.2017 </w:t>
      </w:r>
      <w:r w:rsidR="00FE180A" w:rsidRPr="00726122">
        <w:rPr>
          <w:rFonts w:ascii="Times New Roman" w:hAnsi="Times New Roman" w:cs="Times New Roman"/>
          <w:sz w:val="28"/>
          <w:szCs w:val="28"/>
        </w:rPr>
        <w:t>№</w:t>
      </w:r>
      <w:r w:rsidRPr="00726122">
        <w:rPr>
          <w:rFonts w:ascii="Times New Roman" w:hAnsi="Times New Roman" w:cs="Times New Roman"/>
          <w:sz w:val="28"/>
          <w:szCs w:val="28"/>
        </w:rPr>
        <w:t xml:space="preserve"> 34-пп «О порядках предоставления субсидий за счет средств федерального и (или) областного бюджетов, предусмотренных государственной программой </w:t>
      </w:r>
      <w:r w:rsidR="00317EAD" w:rsidRPr="00726122">
        <w:rPr>
          <w:rFonts w:ascii="Times New Roman" w:hAnsi="Times New Roman" w:cs="Times New Roman"/>
          <w:sz w:val="28"/>
          <w:szCs w:val="28"/>
        </w:rPr>
        <w:t>«</w:t>
      </w:r>
      <w:r w:rsidRPr="00726122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317EAD" w:rsidRPr="00726122">
        <w:rPr>
          <w:rFonts w:ascii="Times New Roman" w:hAnsi="Times New Roman" w:cs="Times New Roman"/>
          <w:sz w:val="28"/>
          <w:szCs w:val="28"/>
        </w:rPr>
        <w:t>»</w:t>
      </w:r>
      <w:r w:rsidRPr="00726122">
        <w:rPr>
          <w:rFonts w:ascii="Times New Roman" w:hAnsi="Times New Roman" w:cs="Times New Roman"/>
          <w:sz w:val="28"/>
          <w:szCs w:val="28"/>
        </w:rPr>
        <w:t xml:space="preserve"> на 2020 </w:t>
      </w:r>
      <w:r w:rsidR="00317EAD" w:rsidRPr="00726122">
        <w:rPr>
          <w:rFonts w:ascii="Times New Roman" w:hAnsi="Times New Roman" w:cs="Times New Roman"/>
          <w:sz w:val="28"/>
          <w:szCs w:val="28"/>
        </w:rPr>
        <w:t>–</w:t>
      </w:r>
      <w:r w:rsidRPr="00726122">
        <w:rPr>
          <w:rFonts w:ascii="Times New Roman" w:hAnsi="Times New Roman" w:cs="Times New Roman"/>
          <w:sz w:val="28"/>
          <w:szCs w:val="28"/>
        </w:rPr>
        <w:t xml:space="preserve"> 2025 годы, утвержденной постановлением правительства Еврейской автономной области от 31.10.2019 </w:t>
      </w:r>
      <w:r w:rsidR="00317EAD" w:rsidRPr="00726122">
        <w:rPr>
          <w:rFonts w:ascii="Times New Roman" w:hAnsi="Times New Roman" w:cs="Times New Roman"/>
          <w:sz w:val="28"/>
          <w:szCs w:val="28"/>
        </w:rPr>
        <w:t>№</w:t>
      </w:r>
      <w:r w:rsidRPr="00726122">
        <w:rPr>
          <w:rFonts w:ascii="Times New Roman" w:hAnsi="Times New Roman" w:cs="Times New Roman"/>
          <w:sz w:val="28"/>
          <w:szCs w:val="28"/>
        </w:rPr>
        <w:t xml:space="preserve"> 387-пп» следующ</w:t>
      </w:r>
      <w:r w:rsidR="00CB6978" w:rsidRPr="00726122">
        <w:rPr>
          <w:rFonts w:ascii="Times New Roman" w:hAnsi="Times New Roman" w:cs="Times New Roman"/>
          <w:sz w:val="28"/>
          <w:szCs w:val="28"/>
        </w:rPr>
        <w:t>е</w:t>
      </w:r>
      <w:r w:rsidRPr="00726122">
        <w:rPr>
          <w:rFonts w:ascii="Times New Roman" w:hAnsi="Times New Roman" w:cs="Times New Roman"/>
          <w:sz w:val="28"/>
          <w:szCs w:val="28"/>
        </w:rPr>
        <w:t>е изменени</w:t>
      </w:r>
      <w:r w:rsidR="00CB6978" w:rsidRPr="00726122">
        <w:rPr>
          <w:rFonts w:ascii="Times New Roman" w:hAnsi="Times New Roman" w:cs="Times New Roman"/>
          <w:sz w:val="28"/>
          <w:szCs w:val="28"/>
        </w:rPr>
        <w:t>е</w:t>
      </w:r>
      <w:r w:rsidRPr="00726122">
        <w:rPr>
          <w:rFonts w:ascii="Times New Roman" w:hAnsi="Times New Roman" w:cs="Times New Roman"/>
          <w:sz w:val="28"/>
          <w:szCs w:val="28"/>
        </w:rPr>
        <w:t>:</w:t>
      </w:r>
      <w:r w:rsidR="00317EAD" w:rsidRPr="00726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0A" w:rsidRPr="00BF2184" w:rsidRDefault="00BF2184" w:rsidP="00162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7EAD" w:rsidRPr="00BF2184">
        <w:rPr>
          <w:rFonts w:ascii="Times New Roman" w:hAnsi="Times New Roman" w:cs="Times New Roman"/>
          <w:sz w:val="28"/>
          <w:szCs w:val="28"/>
        </w:rPr>
        <w:t>в</w:t>
      </w:r>
      <w:r w:rsidR="00107A41" w:rsidRPr="00BF2184">
        <w:rPr>
          <w:rFonts w:ascii="Times New Roman" w:hAnsi="Times New Roman" w:cs="Times New Roman"/>
          <w:sz w:val="28"/>
          <w:szCs w:val="28"/>
        </w:rPr>
        <w:t xml:space="preserve"> п</w:t>
      </w:r>
      <w:r w:rsidR="00CB6978" w:rsidRPr="00BF2184">
        <w:rPr>
          <w:rFonts w:ascii="Times New Roman" w:hAnsi="Times New Roman" w:cs="Times New Roman"/>
          <w:sz w:val="28"/>
          <w:szCs w:val="28"/>
        </w:rPr>
        <w:t>ункт</w:t>
      </w:r>
      <w:r w:rsidR="00107A41" w:rsidRPr="00BF2184">
        <w:rPr>
          <w:rFonts w:ascii="Times New Roman" w:hAnsi="Times New Roman" w:cs="Times New Roman"/>
          <w:sz w:val="28"/>
          <w:szCs w:val="28"/>
        </w:rPr>
        <w:t>е</w:t>
      </w:r>
      <w:r w:rsidR="00CB6978" w:rsidRPr="00BF2184">
        <w:rPr>
          <w:rFonts w:ascii="Times New Roman" w:hAnsi="Times New Roman" w:cs="Times New Roman"/>
          <w:sz w:val="28"/>
          <w:szCs w:val="28"/>
        </w:rPr>
        <w:t xml:space="preserve"> 5</w:t>
      </w:r>
      <w:r w:rsidR="00107A41" w:rsidRPr="00BF2184">
        <w:rPr>
          <w:rFonts w:ascii="Times New Roman" w:hAnsi="Times New Roman" w:cs="Times New Roman"/>
          <w:sz w:val="28"/>
          <w:szCs w:val="28"/>
        </w:rPr>
        <w:t xml:space="preserve"> число «14» заменить числом «9».</w:t>
      </w:r>
    </w:p>
    <w:p w:rsidR="002A4FF9" w:rsidRPr="00726122" w:rsidRDefault="002A4FF9" w:rsidP="0072612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1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A4FF9" w:rsidRDefault="002A4FF9" w:rsidP="002A4FF9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2A13" w:rsidRDefault="000A2A13" w:rsidP="002A4FF9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2A13" w:rsidRPr="002A4FF9" w:rsidRDefault="000A2A13" w:rsidP="002A4FF9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4FF9" w:rsidRPr="002A4FF9" w:rsidRDefault="002A4FF9" w:rsidP="000A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F9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A4FF9" w:rsidRPr="002A4FF9" w:rsidRDefault="002A4FF9" w:rsidP="000A2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FF9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="000A2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A4FF9">
        <w:rPr>
          <w:rFonts w:ascii="Times New Roman" w:hAnsi="Times New Roman" w:cs="Times New Roman"/>
          <w:sz w:val="28"/>
          <w:szCs w:val="28"/>
        </w:rPr>
        <w:t>Р.Э.</w:t>
      </w:r>
      <w:r w:rsidR="000A2A13">
        <w:rPr>
          <w:rFonts w:ascii="Times New Roman" w:hAnsi="Times New Roman" w:cs="Times New Roman"/>
          <w:sz w:val="28"/>
          <w:szCs w:val="28"/>
        </w:rPr>
        <w:t xml:space="preserve"> </w:t>
      </w:r>
      <w:r w:rsidRPr="002A4FF9">
        <w:rPr>
          <w:rFonts w:ascii="Times New Roman" w:hAnsi="Times New Roman" w:cs="Times New Roman"/>
          <w:sz w:val="28"/>
          <w:szCs w:val="28"/>
        </w:rPr>
        <w:t>Г</w:t>
      </w:r>
      <w:r w:rsidR="000A2A13">
        <w:rPr>
          <w:rFonts w:ascii="Times New Roman" w:hAnsi="Times New Roman" w:cs="Times New Roman"/>
          <w:sz w:val="28"/>
          <w:szCs w:val="28"/>
        </w:rPr>
        <w:t>ольдштейн</w:t>
      </w:r>
    </w:p>
    <w:p w:rsidR="002A4FF9" w:rsidRPr="002A4FF9" w:rsidRDefault="002A4FF9" w:rsidP="002A4FF9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A4FF9" w:rsidRPr="002A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04D5"/>
    <w:multiLevelType w:val="hybridMultilevel"/>
    <w:tmpl w:val="0CA80BA6"/>
    <w:lvl w:ilvl="0" w:tplc="F704D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387CD6"/>
    <w:multiLevelType w:val="hybridMultilevel"/>
    <w:tmpl w:val="AF1C6556"/>
    <w:lvl w:ilvl="0" w:tplc="BA3E85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B26AFF"/>
    <w:multiLevelType w:val="multilevel"/>
    <w:tmpl w:val="7290A2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15"/>
    <w:rsid w:val="00073B00"/>
    <w:rsid w:val="00086215"/>
    <w:rsid w:val="000A2A13"/>
    <w:rsid w:val="00107A41"/>
    <w:rsid w:val="001623AE"/>
    <w:rsid w:val="002A4FF9"/>
    <w:rsid w:val="00317EAD"/>
    <w:rsid w:val="00395F13"/>
    <w:rsid w:val="00667999"/>
    <w:rsid w:val="00726122"/>
    <w:rsid w:val="00BF2184"/>
    <w:rsid w:val="00CB6978"/>
    <w:rsid w:val="00ED566B"/>
    <w:rsid w:val="00F51D2B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5562-BBAB-4CE2-8EBC-A4AD3C7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Ожогина Анастасия Игоревна</dc:creator>
  <cp:keywords/>
  <dc:description/>
  <cp:lastModifiedBy>Заболотский Игорь Анатольевич</cp:lastModifiedBy>
  <cp:revision>2</cp:revision>
  <cp:lastPrinted>2020-05-27T05:38:00Z</cp:lastPrinted>
  <dcterms:created xsi:type="dcterms:W3CDTF">2020-05-27T23:28:00Z</dcterms:created>
  <dcterms:modified xsi:type="dcterms:W3CDTF">2020-05-27T23:28:00Z</dcterms:modified>
</cp:coreProperties>
</file>